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681" w:rsidRDefault="00F16681" w:rsidP="00F16681">
      <w:pPr>
        <w:jc w:val="center"/>
        <w:rPr>
          <w:lang w:val="kk-KZ"/>
        </w:rPr>
      </w:pPr>
      <w:r>
        <w:rPr>
          <w:lang w:val="kk-KZ"/>
        </w:rPr>
        <w:t>2 КӨЛІКТІК ПРОЦЕСС ЖӘНЕ ОНЫҢ ЖҮК АВТОКӨЛІГІНДЕГІ ЭЛЕМЕНТТЕРІ</w:t>
      </w:r>
    </w:p>
    <w:p w:rsidR="00F16681" w:rsidRDefault="00F16681" w:rsidP="00F16681">
      <w:pPr>
        <w:jc w:val="center"/>
        <w:rPr>
          <w:b/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>Автомобиль көлігі жүкайналымын арттыру және оны пайдалану тиімділігі жылжымалы құрам жұмысының сапалы, техника-пайдаланушылық көрсеткіштер деңгейін жақсартуды талап етеді.  Берілген тақырып бойынша есептер жекеше көрсеткіштер сияқты, сонымен қатар парк бойынша осы мәселелерді шешу жолындағы мақсатты көрсетеді.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Жүктер қозғалыс процесі – бұл өндірісте геометрикалық форма, мөлшер және физика-химикалық қасиеттерін  өзгертпей жүктер қозғалысымен байланысты, әрекеттер жиынтығы.  Бұл процесс өзіне жүктерді тасымалдау және бастапқы-соңғы операцияларды енгізеді.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Тасымалдау  – бұл тиеу орнынан түсіру орнына дейінгі немесе шамадан артық жүк тиеудің  белгілі бір бағдар бойынша жүк қозғалысы.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Тиеу  – көлік құралына тұрақты сақтау немесе уақытша жинау орнынан жүктердің қозғалысы.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Түсіру  – көлік құралынан тұрақты сақтау немесе уақытша жинау орнына жүктердің қозғалысы.  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Шамадан артық тиеу – бір көлік құралынан басқаға немесе бір сақтау орнынан басқа орынға жүктердің қозғалысы.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Қоймалау  – бұл сақтау немесе уақытша жинау үшін берлгілі тәртіпте жүкті орналастыру операциясы.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Ауыспалылық процесс циклі дегеніміз жүкті тиеу кезінен бастап келесі тиеуге дейінгі орындалатын және жүкті жеткізу үшін қажетті, аяқталған операция кешені.  Автомобиль көлігінде көліктік процесс циклі болып ездка табылады. </w:t>
      </w: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Бір немесе бірнеше ауыспалылық циклі көлік құралын бағдардың кез-келген пунктіне жіберуден бастап осы пунктке қайтып оралуы жиынтығы айналымды құрайды. </w:t>
      </w:r>
    </w:p>
    <w:p w:rsidR="00F16681" w:rsidRPr="00F16681" w:rsidRDefault="00F16681" w:rsidP="00F16681">
      <w:pPr>
        <w:rPr>
          <w:lang w:val="kk-KZ"/>
        </w:rPr>
      </w:pPr>
      <w:r>
        <w:rPr>
          <w:lang w:val="kk-KZ"/>
        </w:rPr>
        <w:t xml:space="preserve"> </w:t>
      </w:r>
    </w:p>
    <w:p w:rsidR="00F16681" w:rsidRDefault="00F16681" w:rsidP="00F16681">
      <w:pPr>
        <w:jc w:val="center"/>
        <w:rPr>
          <w:b/>
          <w:bCs/>
          <w:lang w:val="kk-KZ"/>
        </w:rPr>
      </w:pPr>
      <w:r>
        <w:rPr>
          <w:b/>
          <w:bCs/>
          <w:lang w:val="en-US"/>
        </w:rPr>
        <w:t>2</w:t>
      </w:r>
      <w:r>
        <w:rPr>
          <w:b/>
          <w:bCs/>
        </w:rPr>
        <w:t xml:space="preserve">.1 </w:t>
      </w:r>
      <w:r>
        <w:rPr>
          <w:b/>
          <w:bCs/>
          <w:lang w:val="kk-KZ"/>
        </w:rPr>
        <w:t>Шартты белгілер</w:t>
      </w:r>
    </w:p>
    <w:p w:rsidR="00F16681" w:rsidRDefault="00F16681" w:rsidP="00F16681"/>
    <w:tbl>
      <w:tblPr>
        <w:tblW w:w="9747" w:type="dxa"/>
        <w:tblLook w:val="04A0" w:firstRow="1" w:lastRow="0" w:firstColumn="1" w:lastColumn="0" w:noHBand="0" w:noVBand="1"/>
      </w:tblPr>
      <w:tblGrid>
        <w:gridCol w:w="1668"/>
        <w:gridCol w:w="8079"/>
      </w:tblGrid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vertAlign w:val="subscript"/>
              </w:rPr>
            </w:pPr>
            <w:proofErr w:type="spellStart"/>
            <w:proofErr w:type="gramStart"/>
            <w:r>
              <w:rPr>
                <w:i/>
                <w:iCs/>
              </w:rPr>
              <w:t>q</w:t>
            </w:r>
            <w:proofErr w:type="gramEnd"/>
            <w:r>
              <w:rPr>
                <w:i/>
                <w:iCs/>
                <w:vertAlign w:val="subscript"/>
              </w:rPr>
              <w:t>н</w:t>
            </w:r>
            <w:proofErr w:type="spellEnd"/>
          </w:p>
        </w:tc>
        <w:tc>
          <w:tcPr>
            <w:tcW w:w="8079" w:type="dxa"/>
            <w:hideMark/>
          </w:tcPr>
          <w:p w:rsidR="00F16681" w:rsidRDefault="00F16681">
            <w:r>
              <w:t xml:space="preserve">- </w:t>
            </w:r>
            <w:r>
              <w:rPr>
                <w:lang w:val="kk-KZ"/>
              </w:rPr>
              <w:t>номиналды автокөліктің жүккөтергі</w:t>
            </w:r>
            <w:proofErr w:type="gramStart"/>
            <w:r>
              <w:rPr>
                <w:lang w:val="kk-KZ"/>
              </w:rPr>
              <w:t>шт</w:t>
            </w:r>
            <w:proofErr w:type="gramEnd"/>
            <w:r>
              <w:rPr>
                <w:lang w:val="kk-KZ"/>
              </w:rPr>
              <w:t>ігі</w:t>
            </w:r>
            <w:r>
              <w:t>, т;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vertAlign w:val="subscript"/>
              </w:rPr>
            </w:pPr>
            <w:r>
              <w:rPr>
                <w:i/>
                <w:iCs/>
              </w:rPr>
              <w:sym w:font="Symbol" w:char="F067"/>
            </w:r>
            <w:r>
              <w:rPr>
                <w:i/>
                <w:iCs/>
                <w:vertAlign w:val="subscript"/>
              </w:rPr>
              <w:t>с</w:t>
            </w:r>
            <w:r>
              <w:rPr>
                <w:i/>
                <w:iCs/>
              </w:rPr>
              <w:t>,</w:t>
            </w:r>
            <w:r>
              <w:rPr>
                <w:i/>
                <w:iCs/>
              </w:rPr>
              <w:sym w:font="Symbol" w:char="F067"/>
            </w:r>
            <w:r>
              <w:rPr>
                <w:i/>
                <w:iCs/>
                <w:vertAlign w:val="subscript"/>
              </w:rPr>
              <w:t>д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ind w:left="252" w:hanging="252"/>
              <w:jc w:val="both"/>
            </w:pPr>
            <w:r>
              <w:t xml:space="preserve">- </w:t>
            </w:r>
            <w:r>
              <w:rPr>
                <w:lang w:val="kk-KZ"/>
              </w:rPr>
              <w:t>автокөліктер жүккөтергі</w:t>
            </w:r>
            <w:proofErr w:type="gramStart"/>
            <w:r>
              <w:rPr>
                <w:lang w:val="kk-KZ"/>
              </w:rPr>
              <w:t>шт</w:t>
            </w:r>
            <w:proofErr w:type="gramEnd"/>
            <w:r>
              <w:rPr>
                <w:lang w:val="kk-KZ"/>
              </w:rPr>
              <w:t>ігін пайдаланудың статистикалық және динамикалық еселігі</w:t>
            </w:r>
            <w:r>
              <w:t>;</w:t>
            </w:r>
          </w:p>
        </w:tc>
      </w:tr>
      <w:tr w:rsidR="00F16681" w:rsidRP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lang w:val="kk-KZ"/>
              </w:rPr>
            </w:pPr>
            <w:proofErr w:type="gramStart"/>
            <w:r>
              <w:rPr>
                <w:i/>
                <w:iCs/>
              </w:rPr>
              <w:t>l</w:t>
            </w:r>
            <w:proofErr w:type="gramEnd"/>
            <w:r>
              <w:rPr>
                <w:i/>
                <w:iCs/>
                <w:vertAlign w:val="subscript"/>
                <w:lang w:val="kk-KZ"/>
              </w:rPr>
              <w:t>жүк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rPr>
                <w:lang w:val="kk-KZ"/>
              </w:rPr>
              <w:t>- жүкпен жүрген ездканың орташа арақашықтығы, км;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L</w:t>
            </w:r>
            <w:r>
              <w:rPr>
                <w:i/>
                <w:iCs/>
                <w:vertAlign w:val="subscript"/>
                <w:lang w:val="kk-KZ"/>
              </w:rPr>
              <w:t>жалпы,</w:t>
            </w:r>
            <w:r>
              <w:rPr>
                <w:i/>
                <w:iCs/>
              </w:rPr>
              <w:t xml:space="preserve"> L</w:t>
            </w:r>
            <w:r>
              <w:rPr>
                <w:i/>
                <w:iCs/>
                <w:vertAlign w:val="subscript"/>
                <w:lang w:val="kk-KZ"/>
              </w:rPr>
              <w:t>жүк</w:t>
            </w:r>
            <w:r>
              <w:rPr>
                <w:i/>
                <w:iCs/>
              </w:rPr>
              <w:t>,L</w:t>
            </w:r>
            <w:r>
              <w:rPr>
                <w:i/>
                <w:iCs/>
                <w:vertAlign w:val="subscript"/>
                <w:lang w:val="kk-KZ"/>
              </w:rPr>
              <w:t>жү</w:t>
            </w:r>
            <w:proofErr w:type="gramStart"/>
            <w:r>
              <w:rPr>
                <w:i/>
                <w:iCs/>
                <w:vertAlign w:val="subscript"/>
                <w:lang w:val="kk-KZ"/>
              </w:rPr>
              <w:t>к-з</w:t>
            </w:r>
            <w:proofErr w:type="gramEnd"/>
            <w:r>
              <w:rPr>
                <w:i/>
                <w:iCs/>
              </w:rPr>
              <w:t xml:space="preserve"> 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ind w:left="252" w:hanging="252"/>
              <w:jc w:val="both"/>
            </w:pPr>
            <w:r>
              <w:t xml:space="preserve">- </w:t>
            </w:r>
            <w:r>
              <w:rPr>
                <w:lang w:val="kk-KZ"/>
              </w:rPr>
              <w:t xml:space="preserve">жұмыс күніндегі автокөліктің жалпы, жүкпен және </w:t>
            </w:r>
            <w:r>
              <w:rPr>
                <w:iCs/>
                <w:lang w:val="kk-KZ"/>
              </w:rPr>
              <w:t>жүксіз</w:t>
            </w:r>
            <w:r>
              <w:rPr>
                <w:lang w:val="kk-KZ"/>
              </w:rPr>
              <w:t xml:space="preserve"> жү</w:t>
            </w:r>
            <w:proofErr w:type="gramStart"/>
            <w:r>
              <w:rPr>
                <w:lang w:val="kk-KZ"/>
              </w:rPr>
              <w:t>р</w:t>
            </w:r>
            <w:proofErr w:type="gramEnd"/>
            <w:r>
              <w:rPr>
                <w:lang w:val="kk-KZ"/>
              </w:rPr>
              <w:t>ісі</w:t>
            </w:r>
            <w:r>
              <w:t>, км;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</w:pPr>
            <w:proofErr w:type="spellStart"/>
            <w:proofErr w:type="gramStart"/>
            <w:r>
              <w:rPr>
                <w:i/>
                <w:iCs/>
              </w:rPr>
              <w:t>l</w:t>
            </w:r>
            <w:proofErr w:type="gramEnd"/>
            <w:r>
              <w:rPr>
                <w:i/>
                <w:iCs/>
                <w:vertAlign w:val="subscript"/>
              </w:rPr>
              <w:t>н</w:t>
            </w:r>
            <w:proofErr w:type="spellEnd"/>
            <w:r>
              <w:rPr>
                <w:i/>
                <w:iCs/>
                <w:vertAlign w:val="subscript"/>
                <w:lang w:val="kk-KZ"/>
              </w:rPr>
              <w:t>ө</w:t>
            </w:r>
            <w:r>
              <w:rPr>
                <w:i/>
                <w:iCs/>
                <w:vertAlign w:val="subscript"/>
              </w:rPr>
              <w:t>л</w:t>
            </w:r>
          </w:p>
        </w:tc>
        <w:tc>
          <w:tcPr>
            <w:tcW w:w="8079" w:type="dxa"/>
            <w:hideMark/>
          </w:tcPr>
          <w:p w:rsidR="00F16681" w:rsidRDefault="00F16681">
            <w:r>
              <w:t xml:space="preserve">- </w:t>
            </w:r>
            <w:r>
              <w:rPr>
                <w:lang w:val="kk-KZ"/>
              </w:rPr>
              <w:t>автокөліктің нөлдік жү</w:t>
            </w:r>
            <w:proofErr w:type="gramStart"/>
            <w:r>
              <w:rPr>
                <w:lang w:val="kk-KZ"/>
              </w:rPr>
              <w:t>р</w:t>
            </w:r>
            <w:proofErr w:type="gramEnd"/>
            <w:r>
              <w:rPr>
                <w:lang w:val="kk-KZ"/>
              </w:rPr>
              <w:t>ісі</w:t>
            </w:r>
            <w:r>
              <w:t>, км;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Т</w:t>
            </w:r>
            <w:r>
              <w:rPr>
                <w:i/>
                <w:iCs/>
                <w:vertAlign w:val="subscript"/>
                <w:lang w:val="kk-KZ"/>
              </w:rPr>
              <w:t>б</w:t>
            </w:r>
            <w:r>
              <w:rPr>
                <w:i/>
                <w:iCs/>
              </w:rPr>
              <w:t xml:space="preserve">, </w:t>
            </w:r>
            <w:proofErr w:type="spellStart"/>
            <w:r>
              <w:rPr>
                <w:i/>
                <w:iCs/>
              </w:rPr>
              <w:t>Т</w:t>
            </w:r>
            <w:r>
              <w:rPr>
                <w:i/>
                <w:iCs/>
                <w:vertAlign w:val="subscript"/>
              </w:rPr>
              <w:t>н</w:t>
            </w:r>
            <w:proofErr w:type="spellEnd"/>
          </w:p>
        </w:tc>
        <w:tc>
          <w:tcPr>
            <w:tcW w:w="8079" w:type="dxa"/>
            <w:hideMark/>
          </w:tcPr>
          <w:p w:rsidR="00F16681" w:rsidRDefault="00F16681">
            <w:pPr>
              <w:ind w:left="252" w:hanging="252"/>
            </w:pPr>
            <w:r>
              <w:t xml:space="preserve">- </w:t>
            </w:r>
            <w:r>
              <w:rPr>
                <w:lang w:val="kk-KZ"/>
              </w:rPr>
              <w:t>автокөліктің нарядтағы және бағдардағы жұмыс уақыты</w:t>
            </w:r>
            <w:proofErr w:type="gramStart"/>
            <w:r>
              <w:rPr>
                <w:lang w:val="kk-KZ"/>
              </w:rPr>
              <w:t>,с</w:t>
            </w:r>
            <w:proofErr w:type="gramEnd"/>
            <w:r>
              <w:rPr>
                <w:lang w:val="kk-KZ"/>
              </w:rPr>
              <w:t>ағ</w:t>
            </w:r>
            <w:r>
              <w:t>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proofErr w:type="spellStart"/>
            <w:proofErr w:type="gramStart"/>
            <w:r>
              <w:rPr>
                <w:i/>
                <w:iCs/>
              </w:rPr>
              <w:t>t</w:t>
            </w:r>
            <w:proofErr w:type="gramEnd"/>
            <w:r>
              <w:rPr>
                <w:i/>
                <w:iCs/>
                <w:vertAlign w:val="subscript"/>
              </w:rPr>
              <w:t>н</w:t>
            </w:r>
            <w:proofErr w:type="spellEnd"/>
            <w:r>
              <w:rPr>
                <w:i/>
                <w:iCs/>
                <w:vertAlign w:val="subscript"/>
                <w:lang w:val="kk-KZ"/>
              </w:rPr>
              <w:t>ө</w:t>
            </w:r>
            <w:r>
              <w:rPr>
                <w:i/>
                <w:iCs/>
                <w:vertAlign w:val="subscript"/>
              </w:rPr>
              <w:t>л</w:t>
            </w:r>
          </w:p>
        </w:tc>
        <w:tc>
          <w:tcPr>
            <w:tcW w:w="8079" w:type="dxa"/>
            <w:hideMark/>
          </w:tcPr>
          <w:p w:rsidR="00F16681" w:rsidRDefault="00F16681">
            <w:r>
              <w:t xml:space="preserve">- </w:t>
            </w:r>
            <w:r>
              <w:rPr>
                <w:lang w:val="kk-KZ"/>
              </w:rPr>
              <w:t>нөлдік жү</w:t>
            </w:r>
            <w:proofErr w:type="gramStart"/>
            <w:r>
              <w:rPr>
                <w:lang w:val="kk-KZ"/>
              </w:rPr>
              <w:t>р</w:t>
            </w:r>
            <w:proofErr w:type="gramEnd"/>
            <w:r>
              <w:rPr>
                <w:lang w:val="kk-KZ"/>
              </w:rPr>
              <w:t xml:space="preserve">іске кеткен уақыт, сағ; </w:t>
            </w:r>
          </w:p>
        </w:tc>
      </w:tr>
      <w:tr w:rsidR="00F16681" w:rsidRP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lang w:val="kk-KZ"/>
              </w:rPr>
            </w:pPr>
            <w:proofErr w:type="gramStart"/>
            <w:r>
              <w:rPr>
                <w:i/>
                <w:iCs/>
              </w:rPr>
              <w:t>T</w:t>
            </w:r>
            <w:proofErr w:type="gramEnd"/>
            <w:r>
              <w:rPr>
                <w:i/>
                <w:iCs/>
                <w:vertAlign w:val="subscript"/>
                <w:lang w:val="kk-KZ"/>
              </w:rPr>
              <w:t>т</w:t>
            </w:r>
            <w:r>
              <w:rPr>
                <w:i/>
                <w:iCs/>
                <w:vertAlign w:val="subscript"/>
                <w:lang w:val="en-US"/>
              </w:rPr>
              <w:t>-</w:t>
            </w:r>
            <w:r>
              <w:rPr>
                <w:i/>
                <w:iCs/>
                <w:vertAlign w:val="subscript"/>
                <w:lang w:val="kk-KZ"/>
              </w:rPr>
              <w:t>т,</w:t>
            </w:r>
            <w:r>
              <w:rPr>
                <w:i/>
                <w:iCs/>
              </w:rPr>
              <w:t xml:space="preserve"> t</w:t>
            </w:r>
            <w:r>
              <w:rPr>
                <w:i/>
                <w:iCs/>
                <w:vertAlign w:val="subscript"/>
                <w:lang w:val="kk-KZ"/>
              </w:rPr>
              <w:t>т</w:t>
            </w:r>
            <w:r>
              <w:rPr>
                <w:i/>
                <w:iCs/>
                <w:vertAlign w:val="subscript"/>
                <w:lang w:val="en-US"/>
              </w:rPr>
              <w:t>-</w:t>
            </w:r>
            <w:r>
              <w:rPr>
                <w:i/>
                <w:iCs/>
                <w:vertAlign w:val="subscript"/>
                <w:lang w:val="kk-KZ"/>
              </w:rPr>
              <w:t>т</w:t>
            </w:r>
            <w:r>
              <w:rPr>
                <w:i/>
                <w:iCs/>
                <w:lang w:val="kk-KZ"/>
              </w:rPr>
              <w:t xml:space="preserve"> 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rPr>
                <w:lang w:val="kk-KZ"/>
              </w:rPr>
              <w:t xml:space="preserve">- жұмыс күні және бір ездкадағы тиеп-түсіру кезіндегі бос тұру уақыты, сағ;  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Т</w:t>
            </w:r>
            <w:r>
              <w:rPr>
                <w:i/>
                <w:iCs/>
                <w:vertAlign w:val="subscript"/>
                <w:lang w:val="kk-KZ"/>
              </w:rPr>
              <w:t>қоз</w:t>
            </w:r>
            <w:r>
              <w:rPr>
                <w:i/>
                <w:iCs/>
              </w:rPr>
              <w:t>, t</w:t>
            </w:r>
            <w:r>
              <w:rPr>
                <w:i/>
                <w:iCs/>
                <w:vertAlign w:val="subscript"/>
                <w:lang w:val="kk-KZ"/>
              </w:rPr>
              <w:t>қоз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t xml:space="preserve">- </w:t>
            </w:r>
            <w:r>
              <w:rPr>
                <w:lang w:val="kk-KZ"/>
              </w:rPr>
              <w:t>жұмыс күні және бі</w:t>
            </w:r>
            <w:proofErr w:type="gramStart"/>
            <w:r>
              <w:rPr>
                <w:lang w:val="kk-KZ"/>
              </w:rPr>
              <w:t>р</w:t>
            </w:r>
            <w:proofErr w:type="gramEnd"/>
            <w:r>
              <w:rPr>
                <w:lang w:val="kk-KZ"/>
              </w:rPr>
              <w:t xml:space="preserve"> ездкадағы автокөліктің қозғалыс уақыты, сағ;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proofErr w:type="spellStart"/>
            <w:proofErr w:type="gramStart"/>
            <w:r>
              <w:rPr>
                <w:i/>
                <w:iCs/>
              </w:rPr>
              <w:t>t</w:t>
            </w:r>
            <w:proofErr w:type="gramEnd"/>
            <w:r>
              <w:rPr>
                <w:i/>
                <w:iCs/>
                <w:vertAlign w:val="subscript"/>
              </w:rPr>
              <w:t>е</w:t>
            </w:r>
            <w:proofErr w:type="spellEnd"/>
          </w:p>
        </w:tc>
        <w:tc>
          <w:tcPr>
            <w:tcW w:w="8079" w:type="dxa"/>
            <w:hideMark/>
          </w:tcPr>
          <w:p w:rsidR="00F16681" w:rsidRDefault="00F16681">
            <w:r>
              <w:t xml:space="preserve">- </w:t>
            </w:r>
            <w:r>
              <w:rPr>
                <w:lang w:val="kk-KZ"/>
              </w:rPr>
              <w:t xml:space="preserve">ездка </w:t>
            </w:r>
            <w:proofErr w:type="gramStart"/>
            <w:r>
              <w:rPr>
                <w:lang w:val="kk-KZ"/>
              </w:rPr>
              <w:t>уа</w:t>
            </w:r>
            <w:proofErr w:type="gramEnd"/>
            <w:r>
              <w:rPr>
                <w:lang w:val="kk-KZ"/>
              </w:rPr>
              <w:t>қыты</w:t>
            </w:r>
            <w:r>
              <w:t xml:space="preserve">, </w:t>
            </w:r>
            <w:r>
              <w:rPr>
                <w:lang w:val="kk-KZ"/>
              </w:rPr>
              <w:t>сағ</w:t>
            </w:r>
            <w:r>
              <w:t>;</w:t>
            </w:r>
          </w:p>
        </w:tc>
      </w:tr>
      <w:tr w:rsidR="00F16681" w:rsidRP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lang w:val="kk-KZ"/>
              </w:rPr>
            </w:pPr>
            <w:r>
              <w:rPr>
                <w:i/>
                <w:iCs/>
              </w:rPr>
              <w:sym w:font="Symbol" w:char="F062"/>
            </w:r>
            <w:r>
              <w:rPr>
                <w:i/>
                <w:iCs/>
                <w:vertAlign w:val="subscript"/>
                <w:lang w:val="kk-KZ"/>
              </w:rPr>
              <w:t>к</w:t>
            </w:r>
            <w:r>
              <w:rPr>
                <w:i/>
                <w:iCs/>
                <w:lang w:val="kk-KZ"/>
              </w:rPr>
              <w:t xml:space="preserve">, </w:t>
            </w:r>
            <w:r>
              <w:rPr>
                <w:i/>
                <w:iCs/>
              </w:rPr>
              <w:sym w:font="Symbol" w:char="F062"/>
            </w:r>
            <w:r>
              <w:rPr>
                <w:i/>
                <w:iCs/>
                <w:vertAlign w:val="subscript"/>
              </w:rPr>
              <w:t>е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rPr>
                <w:lang w:val="kk-KZ"/>
              </w:rPr>
              <w:t>- жұмыс күні және бір ездкадағы жүрісті пайдалану еселігі;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proofErr w:type="spellStart"/>
            <w:proofErr w:type="gramStart"/>
            <w:r>
              <w:rPr>
                <w:i/>
                <w:iCs/>
              </w:rPr>
              <w:t>Z</w:t>
            </w:r>
            <w:proofErr w:type="gramEnd"/>
            <w:r>
              <w:rPr>
                <w:i/>
                <w:iCs/>
                <w:vertAlign w:val="subscript"/>
              </w:rPr>
              <w:t>е</w:t>
            </w:r>
            <w:proofErr w:type="spellEnd"/>
          </w:p>
        </w:tc>
        <w:tc>
          <w:tcPr>
            <w:tcW w:w="8079" w:type="dxa"/>
            <w:hideMark/>
          </w:tcPr>
          <w:p w:rsidR="00F16681" w:rsidRDefault="00F16681">
            <w:r>
              <w:t xml:space="preserve">- </w:t>
            </w:r>
            <w:proofErr w:type="gramStart"/>
            <w:r>
              <w:rPr>
                <w:lang w:val="kk-KZ"/>
              </w:rPr>
              <w:t>ж</w:t>
            </w:r>
            <w:proofErr w:type="gramEnd"/>
            <w:r>
              <w:rPr>
                <w:lang w:val="kk-KZ"/>
              </w:rPr>
              <w:t>ұмыс күніндегі автокөліктің ездка саны</w:t>
            </w:r>
            <w:r>
              <w:t>;</w:t>
            </w:r>
          </w:p>
        </w:tc>
      </w:tr>
      <w:tr w:rsidR="00F16681" w:rsidRP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  <w:lang w:val="kk-KZ"/>
              </w:rPr>
            </w:pPr>
            <w:proofErr w:type="spellStart"/>
            <w:proofErr w:type="gramStart"/>
            <w:r>
              <w:rPr>
                <w:i/>
                <w:iCs/>
              </w:rPr>
              <w:t>V</w:t>
            </w:r>
            <w:proofErr w:type="gramEnd"/>
            <w:r>
              <w:rPr>
                <w:i/>
                <w:iCs/>
                <w:vertAlign w:val="subscript"/>
              </w:rPr>
              <w:t>тех</w:t>
            </w:r>
            <w:proofErr w:type="spellEnd"/>
            <w:r>
              <w:rPr>
                <w:i/>
                <w:iCs/>
              </w:rPr>
              <w:t>, V</w:t>
            </w:r>
            <w:r>
              <w:rPr>
                <w:i/>
                <w:iCs/>
                <w:vertAlign w:val="subscript"/>
                <w:lang w:val="kk-KZ"/>
              </w:rPr>
              <w:t>п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rPr>
                <w:lang w:val="kk-KZ"/>
              </w:rPr>
              <w:t>- техникалық және пайдаланушылық жылдамдық, км/сағ;</w:t>
            </w:r>
          </w:p>
        </w:tc>
      </w:tr>
      <w:tr w:rsidR="00F16681" w:rsidTr="00F16681">
        <w:tc>
          <w:tcPr>
            <w:tcW w:w="1668" w:type="dxa"/>
            <w:hideMark/>
          </w:tcPr>
          <w:p w:rsidR="00F16681" w:rsidRDefault="00F16681">
            <w:pPr>
              <w:jc w:val="right"/>
              <w:rPr>
                <w:i/>
                <w:iCs/>
              </w:rPr>
            </w:pPr>
            <w:proofErr w:type="spellStart"/>
            <w:proofErr w:type="gramStart"/>
            <w:r>
              <w:rPr>
                <w:i/>
                <w:iCs/>
              </w:rPr>
              <w:t>W</w:t>
            </w:r>
            <w:proofErr w:type="gramEnd"/>
            <w:r>
              <w:rPr>
                <w:i/>
                <w:iCs/>
                <w:vertAlign w:val="subscript"/>
              </w:rPr>
              <w:t>т</w:t>
            </w:r>
            <w:r>
              <w:rPr>
                <w:i/>
                <w:iCs/>
              </w:rPr>
              <w:t>,W</w:t>
            </w:r>
            <w:r>
              <w:rPr>
                <w:i/>
                <w:iCs/>
                <w:vertAlign w:val="subscript"/>
              </w:rPr>
              <w:t>т</w:t>
            </w:r>
            <w:proofErr w:type="spellEnd"/>
            <w:r>
              <w:rPr>
                <w:i/>
                <w:iCs/>
                <w:vertAlign w:val="subscript"/>
              </w:rPr>
              <w:t>-км</w:t>
            </w:r>
          </w:p>
        </w:tc>
        <w:tc>
          <w:tcPr>
            <w:tcW w:w="8079" w:type="dxa"/>
            <w:hideMark/>
          </w:tcPr>
          <w:p w:rsidR="00F16681" w:rsidRDefault="00F16681">
            <w:pPr>
              <w:rPr>
                <w:lang w:val="kk-KZ"/>
              </w:rPr>
            </w:pPr>
            <w:r>
              <w:t>- т/</w:t>
            </w:r>
            <w:r>
              <w:rPr>
                <w:lang w:val="kk-KZ"/>
              </w:rPr>
              <w:t>сағ және</w:t>
            </w:r>
            <w:r>
              <w:t xml:space="preserve"> т-км/</w:t>
            </w:r>
            <w:r>
              <w:rPr>
                <w:lang w:val="kk-KZ"/>
              </w:rPr>
              <w:t>сағаттағы автокөліктің өнімділігі.</w:t>
            </w:r>
          </w:p>
        </w:tc>
      </w:tr>
    </w:tbl>
    <w:p w:rsidR="00F16681" w:rsidRDefault="00F16681" w:rsidP="00F16681">
      <w:r>
        <w:t xml:space="preserve"> </w:t>
      </w:r>
    </w:p>
    <w:p w:rsidR="00F16681" w:rsidRDefault="00F16681" w:rsidP="00F16681"/>
    <w:p w:rsidR="00F16681" w:rsidRDefault="00F16681" w:rsidP="00F16681">
      <w:pPr>
        <w:jc w:val="center"/>
        <w:rPr>
          <w:b/>
          <w:lang w:val="kk-KZ"/>
        </w:rPr>
      </w:pPr>
      <w:r>
        <w:rPr>
          <w:rFonts w:ascii="KZ Times New Roman" w:hAnsi="KZ Times New Roman"/>
          <w:b/>
          <w:lang w:val="kk-KZ"/>
        </w:rPr>
        <w:t>2.2  Есепті шығару үшін негізгі формулалар</w:t>
      </w:r>
    </w:p>
    <w:p w:rsidR="00F16681" w:rsidRDefault="00F16681" w:rsidP="00F16681">
      <w:pPr>
        <w:pStyle w:val="4"/>
        <w:rPr>
          <w:sz w:val="24"/>
          <w:lang w:val="kk-KZ"/>
        </w:rPr>
      </w:pPr>
    </w:p>
    <w:p w:rsidR="00F16681" w:rsidRDefault="00F16681" w:rsidP="00F16681">
      <w:pPr>
        <w:pStyle w:val="a3"/>
        <w:ind w:left="0" w:firstLine="709"/>
        <w:rPr>
          <w:lang w:val="kk-KZ"/>
        </w:rPr>
      </w:pPr>
      <w:r>
        <w:rPr>
          <w:lang w:val="kk-KZ"/>
        </w:rPr>
        <w:t xml:space="preserve">ТПК есептеу үшін қолданылатын, негізгі формулалар: </w:t>
      </w:r>
    </w:p>
    <w:p w:rsidR="00F16681" w:rsidRDefault="00F16681" w:rsidP="00F16681">
      <w:pPr>
        <w:ind w:firstLine="709"/>
        <w:rPr>
          <w:lang w:val="kk-KZ"/>
        </w:rPr>
      </w:pPr>
    </w:p>
    <w:p w:rsidR="00F16681" w:rsidRDefault="00F16681" w:rsidP="00F16681">
      <w:pPr>
        <w:ind w:firstLine="709"/>
        <w:jc w:val="both"/>
        <w:rPr>
          <w:lang w:val="kk-KZ"/>
        </w:rPr>
      </w:pPr>
      <w:r>
        <w:rPr>
          <w:rFonts w:ascii="KZ Times New Roman" w:hAnsi="KZ Times New Roman"/>
          <w:lang w:val="kk-KZ"/>
        </w:rPr>
        <w:lastRenderedPageBreak/>
        <w:t xml:space="preserve">Техникалық жылдамдық , км/сағ   </w:t>
      </w:r>
      <w:r>
        <w:rPr>
          <w:lang w:val="kk-KZ"/>
        </w:rPr>
        <w:t xml:space="preserve">       </w:t>
      </w:r>
    </w:p>
    <w:p w:rsidR="00F16681" w:rsidRDefault="00F16681" w:rsidP="00F16681">
      <w:pPr>
        <w:ind w:firstLine="709"/>
        <w:jc w:val="right"/>
        <w:rPr>
          <w:lang w:val="kk-KZ"/>
        </w:rPr>
      </w:pPr>
      <w:r>
        <w:rPr>
          <w:lang w:val="kk-KZ"/>
        </w:rPr>
        <w:t xml:space="preserve">  </w:t>
      </w:r>
      <w:r>
        <w:rPr>
          <w:rFonts w:ascii="KZ Times New Roman" w:hAnsi="KZ Times New Roman"/>
          <w:caps/>
          <w:position w:val="-34"/>
        </w:rPr>
        <w:object w:dxaOrig="1545" w:dyaOrig="7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9.75pt" o:ole="" fillcolor="window">
            <v:imagedata r:id="rId5" o:title=""/>
          </v:shape>
          <o:OLEObject Type="Embed" ProgID="Equation.3" ShapeID="_x0000_i1025" DrawAspect="Content" ObjectID="_1662987119" r:id="rId6"/>
        </w:object>
      </w:r>
      <w:r>
        <w:rPr>
          <w:lang w:val="kk-KZ"/>
        </w:rPr>
        <w:t xml:space="preserve">                                                (2.1)</w:t>
      </w:r>
    </w:p>
    <w:p w:rsidR="00F16681" w:rsidRDefault="00F16681" w:rsidP="00F16681">
      <w:pPr>
        <w:ind w:firstLine="709"/>
        <w:jc w:val="both"/>
        <w:rPr>
          <w:lang w:val="kk-KZ"/>
        </w:rPr>
      </w:pPr>
    </w:p>
    <w:p w:rsidR="00F16681" w:rsidRDefault="00F16681" w:rsidP="00F16681">
      <w:pPr>
        <w:ind w:firstLine="709"/>
        <w:jc w:val="both"/>
        <w:rPr>
          <w:lang w:val="kk-KZ"/>
        </w:rPr>
      </w:pPr>
      <w:r>
        <w:rPr>
          <w:rFonts w:ascii="KZ Times New Roman" w:hAnsi="KZ Times New Roman"/>
          <w:lang w:val="kk-KZ"/>
        </w:rPr>
        <w:t>Пайдаланушылық жылдамдық, км/сағ</w:t>
      </w:r>
      <w:r>
        <w:rPr>
          <w:lang w:val="kk-KZ"/>
        </w:rPr>
        <w:t xml:space="preserve">  </w:t>
      </w:r>
    </w:p>
    <w:p w:rsidR="00F16681" w:rsidRDefault="00F16681" w:rsidP="00F16681">
      <w:pPr>
        <w:ind w:firstLine="709"/>
        <w:jc w:val="right"/>
        <w:rPr>
          <w:lang w:val="kk-KZ"/>
        </w:rPr>
      </w:pPr>
      <w:r>
        <w:rPr>
          <w:lang w:val="kk-KZ"/>
        </w:rPr>
        <w:t xml:space="preserve">     </w:t>
      </w:r>
      <w:r>
        <w:rPr>
          <w:rFonts w:ascii="KZ Times New Roman" w:hAnsi="KZ Times New Roman"/>
          <w:caps/>
          <w:position w:val="-38"/>
        </w:rPr>
        <w:object w:dxaOrig="1035" w:dyaOrig="855">
          <v:shape id="_x0000_i1026" type="#_x0000_t75" style="width:51.75pt;height:42.75pt" o:ole="" fillcolor="window">
            <v:imagedata r:id="rId7" o:title=""/>
          </v:shape>
          <o:OLEObject Type="Embed" ProgID="Equation.3" ShapeID="_x0000_i1026" DrawAspect="Content" ObjectID="_1662987120" r:id="rId8"/>
        </w:object>
      </w:r>
      <w:r>
        <w:rPr>
          <w:lang w:val="kk-KZ"/>
        </w:rPr>
        <w:t xml:space="preserve">                                                     (2.2)</w:t>
      </w: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Нарядтағы уақыт, сағ                            </w:t>
      </w:r>
    </w:p>
    <w:p w:rsidR="00F16681" w:rsidRDefault="00F16681" w:rsidP="00F16681">
      <w:pPr>
        <w:spacing w:line="360" w:lineRule="auto"/>
        <w:jc w:val="right"/>
        <w:rPr>
          <w:lang w:val="kk-KZ"/>
        </w:rPr>
      </w:pPr>
      <w:r>
        <w:rPr>
          <w:i/>
          <w:lang w:val="kk-KZ"/>
        </w:rPr>
        <w:t>Т</w:t>
      </w:r>
      <w:r>
        <w:rPr>
          <w:i/>
          <w:vertAlign w:val="subscript"/>
          <w:lang w:val="kk-KZ"/>
        </w:rPr>
        <w:t>н</w:t>
      </w:r>
      <w:r>
        <w:rPr>
          <w:i/>
          <w:lang w:val="kk-KZ"/>
        </w:rPr>
        <w:t xml:space="preserve"> = Т</w:t>
      </w:r>
      <w:r>
        <w:rPr>
          <w:i/>
          <w:vertAlign w:val="subscript"/>
          <w:lang w:val="kk-KZ"/>
        </w:rPr>
        <w:t>қоз</w:t>
      </w:r>
      <w:r>
        <w:rPr>
          <w:i/>
          <w:lang w:val="kk-KZ"/>
        </w:rPr>
        <w:t xml:space="preserve"> + Т</w:t>
      </w:r>
      <w:r>
        <w:rPr>
          <w:i/>
          <w:vertAlign w:val="subscript"/>
          <w:lang w:val="kk-KZ"/>
        </w:rPr>
        <w:t>т-т</w:t>
      </w:r>
      <w:r>
        <w:rPr>
          <w:i/>
          <w:lang w:val="kk-KZ"/>
        </w:rPr>
        <w:t xml:space="preserve"> + t</w:t>
      </w:r>
      <w:r>
        <w:rPr>
          <w:i/>
          <w:vertAlign w:val="subscript"/>
          <w:lang w:val="kk-KZ"/>
        </w:rPr>
        <w:t>нөл</w:t>
      </w:r>
      <w:r>
        <w:rPr>
          <w:lang w:val="kk-KZ"/>
        </w:rPr>
        <w:t>;                                       (2.3)</w:t>
      </w: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Нөлдік жүріске кеткен уақыт, сағ            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lang w:val="kk-KZ"/>
        </w:rPr>
        <w:t xml:space="preserve"> </w:t>
      </w:r>
      <w:r>
        <w:rPr>
          <w:position w:val="-42"/>
        </w:rPr>
        <w:object w:dxaOrig="1500" w:dyaOrig="915">
          <v:shape id="_x0000_i1027" type="#_x0000_t75" style="width:75pt;height:45.75pt" o:ole="" fillcolor="window">
            <v:imagedata r:id="rId9" o:title=""/>
          </v:shape>
          <o:OLEObject Type="Embed" ProgID="Equation.3" ShapeID="_x0000_i1027" DrawAspect="Content" ObjectID="_1662987121" r:id="rId10"/>
        </w:object>
      </w:r>
      <w:r>
        <w:rPr>
          <w:lang w:val="kk-KZ"/>
        </w:rPr>
        <w:t xml:space="preserve">                                                  (2.4)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Бағдардағы жұмыс уақыты, сағ               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lang w:val="kk-KZ"/>
        </w:rPr>
        <w:t xml:space="preserve"> </w:t>
      </w:r>
      <w:r>
        <w:rPr>
          <w:i/>
          <w:lang w:val="kk-KZ"/>
        </w:rPr>
        <w:t>Т</w:t>
      </w:r>
      <w:r>
        <w:rPr>
          <w:i/>
          <w:vertAlign w:val="subscript"/>
          <w:lang w:val="kk-KZ"/>
        </w:rPr>
        <w:t>б</w:t>
      </w:r>
      <w:r>
        <w:rPr>
          <w:i/>
          <w:lang w:val="kk-KZ"/>
        </w:rPr>
        <w:t xml:space="preserve"> = Т</w:t>
      </w:r>
      <w:r>
        <w:rPr>
          <w:i/>
          <w:vertAlign w:val="subscript"/>
          <w:lang w:val="kk-KZ"/>
        </w:rPr>
        <w:t>н</w:t>
      </w:r>
      <w:r>
        <w:rPr>
          <w:i/>
          <w:lang w:val="kk-KZ"/>
        </w:rPr>
        <w:t xml:space="preserve"> – t</w:t>
      </w:r>
      <w:r>
        <w:rPr>
          <w:i/>
          <w:vertAlign w:val="subscript"/>
          <w:lang w:val="kk-KZ"/>
        </w:rPr>
        <w:t>нөл</w:t>
      </w:r>
      <w:r>
        <w:rPr>
          <w:lang w:val="kk-KZ"/>
        </w:rPr>
        <w:t>;                                                (2.5)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Ездка уақыты, сағ                                  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lang w:val="kk-KZ"/>
        </w:rPr>
        <w:t xml:space="preserve">    </w:t>
      </w:r>
      <w:r>
        <w:rPr>
          <w:position w:val="-42"/>
        </w:rPr>
        <w:object w:dxaOrig="2565" w:dyaOrig="915">
          <v:shape id="_x0000_i1028" type="#_x0000_t75" style="width:128.25pt;height:45.75pt" o:ole="" fillcolor="window">
            <v:imagedata r:id="rId11" o:title=""/>
          </v:shape>
          <o:OLEObject Type="Embed" ProgID="Equation.3" ShapeID="_x0000_i1028" DrawAspect="Content" ObjectID="_1662987122" r:id="rId12"/>
        </w:object>
      </w:r>
      <w:r>
        <w:rPr>
          <w:lang w:val="kk-KZ"/>
        </w:rPr>
        <w:t xml:space="preserve">                                            (2.6)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Бір күндегі ездка саны                       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lang w:val="kk-KZ"/>
        </w:rPr>
        <w:t xml:space="preserve">  </w:t>
      </w:r>
      <w:r>
        <w:rPr>
          <w:position w:val="-42"/>
        </w:rPr>
        <w:object w:dxaOrig="1155" w:dyaOrig="915">
          <v:shape id="_x0000_i1029" type="#_x0000_t75" style="width:57.75pt;height:45.75pt" o:ole="" fillcolor="window">
            <v:imagedata r:id="rId13" o:title=""/>
          </v:shape>
          <o:OLEObject Type="Embed" ProgID="Equation.3" ShapeID="_x0000_i1029" DrawAspect="Content" ObjectID="_1662987123" r:id="rId14"/>
        </w:object>
      </w:r>
      <w:r>
        <w:rPr>
          <w:lang w:val="kk-KZ"/>
        </w:rPr>
        <w:t xml:space="preserve">                                                     (2.7)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Жүрісті пайдалану еселігі                     </w:t>
      </w:r>
    </w:p>
    <w:p w:rsidR="00F16681" w:rsidRDefault="00F16681" w:rsidP="00F16681">
      <w:pPr>
        <w:spacing w:line="360" w:lineRule="auto"/>
        <w:jc w:val="right"/>
        <w:rPr>
          <w:lang w:val="kk-KZ"/>
        </w:rPr>
      </w:pPr>
      <w:r>
        <w:rPr>
          <w:lang w:val="kk-KZ"/>
        </w:rPr>
        <w:t xml:space="preserve">  </w:t>
      </w:r>
      <w:r>
        <w:rPr>
          <w:position w:val="-28"/>
        </w:rPr>
        <w:object w:dxaOrig="1545" w:dyaOrig="825">
          <v:shape id="_x0000_i1030" type="#_x0000_t75" style="width:77.25pt;height:41.25pt" o:ole="" fillcolor="window">
            <v:imagedata r:id="rId15" o:title=""/>
          </v:shape>
          <o:OLEObject Type="Embed" ProgID="Equation.3" ShapeID="_x0000_i1030" DrawAspect="Content" ObjectID="_1662987124" r:id="rId16"/>
        </w:object>
      </w:r>
      <w:r>
        <w:rPr>
          <w:lang w:val="kk-KZ"/>
        </w:rPr>
        <w:t xml:space="preserve">                                                 (2.8)</w:t>
      </w: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Бір күндегі жалпы жүріс, км      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i/>
          <w:lang w:val="kk-KZ"/>
        </w:rPr>
        <w:t>L</w:t>
      </w:r>
      <w:r>
        <w:rPr>
          <w:i/>
          <w:vertAlign w:val="subscript"/>
          <w:lang w:val="kk-KZ"/>
        </w:rPr>
        <w:t>жалпы</w:t>
      </w:r>
      <w:r>
        <w:rPr>
          <w:i/>
          <w:lang w:val="kk-KZ"/>
        </w:rPr>
        <w:t xml:space="preserve"> = L</w:t>
      </w:r>
      <w:r>
        <w:rPr>
          <w:i/>
          <w:vertAlign w:val="subscript"/>
          <w:lang w:val="kk-KZ"/>
        </w:rPr>
        <w:t>жүк</w:t>
      </w:r>
      <w:r>
        <w:rPr>
          <w:i/>
          <w:lang w:val="kk-KZ"/>
        </w:rPr>
        <w:t xml:space="preserve"> + L</w:t>
      </w:r>
      <w:r>
        <w:rPr>
          <w:i/>
          <w:iCs/>
          <w:vertAlign w:val="subscript"/>
          <w:lang w:val="kk-KZ"/>
        </w:rPr>
        <w:t>жүк-з</w:t>
      </w:r>
      <w:r>
        <w:rPr>
          <w:i/>
          <w:lang w:val="kk-KZ"/>
        </w:rPr>
        <w:t xml:space="preserve"> + l</w:t>
      </w:r>
      <w:r>
        <w:rPr>
          <w:i/>
          <w:vertAlign w:val="subscript"/>
          <w:lang w:val="kk-KZ"/>
        </w:rPr>
        <w:t>нөл</w:t>
      </w:r>
      <w:r>
        <w:rPr>
          <w:lang w:val="kk-KZ"/>
        </w:rPr>
        <w:t>;                                  (1.9)</w:t>
      </w:r>
    </w:p>
    <w:p w:rsidR="00F16681" w:rsidRDefault="00F16681" w:rsidP="00F16681">
      <w:pPr>
        <w:pStyle w:val="8"/>
        <w:ind w:firstLine="709"/>
        <w:rPr>
          <w:rFonts w:ascii="Times New Roman" w:hAnsi="Times New Roman"/>
          <w:i w:val="0"/>
          <w:lang w:val="kk-KZ"/>
        </w:rPr>
      </w:pPr>
      <w:r>
        <w:rPr>
          <w:rFonts w:ascii="Times New Roman" w:hAnsi="Times New Roman"/>
          <w:i w:val="0"/>
          <w:lang w:val="kk-KZ"/>
        </w:rPr>
        <w:t xml:space="preserve">Жүккөтергіштікті пайдаланудың статистикалық еселігі </w:t>
      </w:r>
    </w:p>
    <w:p w:rsidR="00F16681" w:rsidRDefault="00F16681" w:rsidP="00F16681">
      <w:pPr>
        <w:ind w:firstLine="709"/>
        <w:jc w:val="right"/>
        <w:rPr>
          <w:lang w:val="kk-KZ"/>
        </w:rPr>
      </w:pPr>
      <w:r>
        <w:rPr>
          <w:lang w:val="kk-KZ"/>
        </w:rPr>
        <w:t xml:space="preserve">                                 </w:t>
      </w:r>
      <w:r>
        <w:rPr>
          <w:position w:val="-44"/>
        </w:rPr>
        <w:object w:dxaOrig="1575" w:dyaOrig="1020">
          <v:shape id="_x0000_i1031" type="#_x0000_t75" style="width:78.75pt;height:51pt" o:ole="" fillcolor="window">
            <v:imagedata r:id="rId17" o:title=""/>
          </v:shape>
          <o:OLEObject Type="Embed" ProgID="Equation.3" ShapeID="_x0000_i1031" DrawAspect="Content" ObjectID="_1662987125" r:id="rId18"/>
        </w:object>
      </w:r>
      <w:r>
        <w:rPr>
          <w:lang w:val="kk-KZ"/>
        </w:rPr>
        <w:t xml:space="preserve">                                               (2.10)</w:t>
      </w:r>
    </w:p>
    <w:p w:rsidR="00F16681" w:rsidRDefault="00F16681" w:rsidP="00F16681">
      <w:pPr>
        <w:pStyle w:val="8"/>
        <w:ind w:firstLine="709"/>
        <w:rPr>
          <w:rFonts w:ascii="Times New Roman" w:hAnsi="Times New Roman"/>
          <w:i w:val="0"/>
          <w:lang w:val="kk-KZ"/>
        </w:rPr>
      </w:pPr>
      <w:r>
        <w:rPr>
          <w:rFonts w:ascii="Times New Roman" w:hAnsi="Times New Roman"/>
          <w:i w:val="0"/>
          <w:lang w:val="kk-KZ"/>
        </w:rPr>
        <w:t xml:space="preserve">Жүккөтергіштікті пайдаланудың динамикалық еселігі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position w:val="-48"/>
        </w:rPr>
        <w:object w:dxaOrig="1980" w:dyaOrig="1035">
          <v:shape id="_x0000_i1032" type="#_x0000_t75" style="width:99pt;height:51.75pt" o:ole="" fillcolor="window">
            <v:imagedata r:id="rId19" o:title=""/>
          </v:shape>
          <o:OLEObject Type="Embed" ProgID="Equation.3" ShapeID="_x0000_i1032" DrawAspect="Content" ObjectID="_1662987126" r:id="rId20"/>
        </w:object>
      </w:r>
      <w:r>
        <w:rPr>
          <w:lang w:val="kk-KZ"/>
        </w:rPr>
        <w:t xml:space="preserve">                                              (2.11)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spacing w:line="360" w:lineRule="auto"/>
        <w:ind w:firstLine="709"/>
        <w:jc w:val="both"/>
        <w:rPr>
          <w:lang w:val="kk-KZ"/>
        </w:rPr>
      </w:pPr>
      <w:r>
        <w:rPr>
          <w:lang w:val="kk-KZ"/>
        </w:rPr>
        <w:t xml:space="preserve">Автокөліктің жүкпен жүрген жүрісі, км    </w:t>
      </w:r>
    </w:p>
    <w:p w:rsidR="00F16681" w:rsidRDefault="00F16681" w:rsidP="00F16681">
      <w:pPr>
        <w:spacing w:line="360" w:lineRule="auto"/>
        <w:jc w:val="right"/>
        <w:rPr>
          <w:lang w:val="kk-KZ"/>
        </w:rPr>
      </w:pPr>
      <w:r>
        <w:rPr>
          <w:i/>
          <w:lang w:val="kk-KZ"/>
        </w:rPr>
        <w:t>L</w:t>
      </w:r>
      <w:r>
        <w:rPr>
          <w:i/>
          <w:vertAlign w:val="subscript"/>
          <w:lang w:val="kk-KZ"/>
        </w:rPr>
        <w:t>жүк</w:t>
      </w:r>
      <w:r>
        <w:rPr>
          <w:i/>
          <w:lang w:val="kk-KZ"/>
        </w:rPr>
        <w:t xml:space="preserve"> = l</w:t>
      </w:r>
      <w:r>
        <w:rPr>
          <w:i/>
          <w:vertAlign w:val="subscript"/>
          <w:lang w:val="kk-KZ"/>
        </w:rPr>
        <w:t>е.ж.</w:t>
      </w:r>
      <w:r>
        <w:rPr>
          <w:i/>
          <w:lang w:val="kk-KZ"/>
        </w:rPr>
        <w:t xml:space="preserve"> </w:t>
      </w:r>
      <w:r>
        <w:rPr>
          <w:i/>
        </w:rPr>
        <w:sym w:font="Symbol" w:char="F0D7"/>
      </w:r>
      <w:r>
        <w:rPr>
          <w:i/>
          <w:lang w:val="kk-KZ"/>
        </w:rPr>
        <w:t xml:space="preserve"> Z</w:t>
      </w:r>
      <w:r>
        <w:rPr>
          <w:i/>
          <w:vertAlign w:val="subscript"/>
          <w:lang w:val="kk-KZ"/>
        </w:rPr>
        <w:t>е</w:t>
      </w:r>
      <w:r>
        <w:rPr>
          <w:lang w:val="kk-KZ"/>
        </w:rPr>
        <w:t>;                                            (2.12)</w:t>
      </w:r>
    </w:p>
    <w:p w:rsidR="00F16681" w:rsidRDefault="00F16681" w:rsidP="00F16681">
      <w:pPr>
        <w:pStyle w:val="8"/>
        <w:spacing w:line="360" w:lineRule="auto"/>
        <w:ind w:firstLine="709"/>
        <w:rPr>
          <w:rFonts w:ascii="Times New Roman" w:hAnsi="Times New Roman"/>
          <w:i w:val="0"/>
          <w:lang w:val="kk-KZ"/>
        </w:rPr>
      </w:pPr>
      <w:r>
        <w:rPr>
          <w:rFonts w:ascii="Times New Roman" w:hAnsi="Times New Roman"/>
          <w:i w:val="0"/>
          <w:lang w:val="kk-KZ"/>
        </w:rPr>
        <w:t xml:space="preserve">Тоннадағы автокөлік өнімділігі, т/сағ 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  <w:r>
        <w:rPr>
          <w:lang w:val="kk-KZ"/>
        </w:rPr>
        <w:t xml:space="preserve">                           </w:t>
      </w:r>
      <w:r>
        <w:rPr>
          <w:position w:val="-42"/>
        </w:rPr>
        <w:object w:dxaOrig="4155" w:dyaOrig="960">
          <v:shape id="_x0000_i1033" type="#_x0000_t75" style="width:207.75pt;height:48pt" o:ole="" fillcolor="window">
            <v:imagedata r:id="rId21" o:title=""/>
          </v:shape>
          <o:OLEObject Type="Embed" ProgID="Equation.3" ShapeID="_x0000_i1033" DrawAspect="Content" ObjectID="_1662987127" r:id="rId22"/>
        </w:object>
      </w:r>
      <w:r>
        <w:rPr>
          <w:lang w:val="kk-KZ"/>
        </w:rPr>
        <w:t xml:space="preserve">                               (2.13)</w:t>
      </w:r>
    </w:p>
    <w:p w:rsidR="00F16681" w:rsidRDefault="00F16681" w:rsidP="00F16681">
      <w:pPr>
        <w:spacing w:line="360" w:lineRule="auto"/>
        <w:ind w:firstLine="709"/>
        <w:jc w:val="right"/>
        <w:rPr>
          <w:lang w:val="kk-KZ"/>
        </w:rPr>
      </w:pPr>
    </w:p>
    <w:p w:rsidR="00F16681" w:rsidRDefault="00F16681" w:rsidP="00F16681">
      <w:pPr>
        <w:pStyle w:val="8"/>
        <w:spacing w:line="360" w:lineRule="auto"/>
        <w:ind w:firstLine="709"/>
        <w:rPr>
          <w:rFonts w:ascii="Times New Roman" w:hAnsi="Times New Roman"/>
          <w:i w:val="0"/>
          <w:lang w:val="kk-KZ"/>
        </w:rPr>
      </w:pPr>
      <w:r>
        <w:rPr>
          <w:rFonts w:ascii="Times New Roman" w:hAnsi="Times New Roman"/>
          <w:i w:val="0"/>
          <w:lang w:val="kk-KZ"/>
        </w:rPr>
        <w:t xml:space="preserve">Тоннакилометрдегі автокөлік өнімділігі, т-км/сағ </w:t>
      </w:r>
    </w:p>
    <w:p w:rsidR="00F16681" w:rsidRDefault="00F16681" w:rsidP="00F16681">
      <w:pPr>
        <w:spacing w:line="360" w:lineRule="auto"/>
        <w:jc w:val="right"/>
        <w:rPr>
          <w:lang w:val="kk-KZ"/>
        </w:rPr>
      </w:pPr>
      <w:r>
        <w:rPr>
          <w:position w:val="-42"/>
        </w:rPr>
        <w:object w:dxaOrig="2880" w:dyaOrig="975">
          <v:shape id="_x0000_i1034" type="#_x0000_t75" style="width:2in;height:48.75pt" o:ole="" fillcolor="window">
            <v:imagedata r:id="rId23" o:title=""/>
          </v:shape>
          <o:OLEObject Type="Embed" ProgID="Equation.3" ShapeID="_x0000_i1034" DrawAspect="Content" ObjectID="_1662987128" r:id="rId24"/>
        </w:object>
      </w:r>
      <w:r>
        <w:rPr>
          <w:lang w:val="kk-KZ"/>
        </w:rPr>
        <w:t xml:space="preserve">                                        (2.14)</w:t>
      </w:r>
    </w:p>
    <w:p w:rsidR="00F16681" w:rsidRDefault="00F16681" w:rsidP="00F16681">
      <w:pPr>
        <w:spacing w:line="360" w:lineRule="auto"/>
        <w:jc w:val="both"/>
        <w:rPr>
          <w:lang w:val="kk-KZ"/>
        </w:rPr>
      </w:pPr>
    </w:p>
    <w:p w:rsidR="00F16681" w:rsidRDefault="00F16681" w:rsidP="00F16681">
      <w:pPr>
        <w:jc w:val="center"/>
        <w:rPr>
          <w:b/>
          <w:lang w:val="kk-KZ"/>
        </w:rPr>
      </w:pPr>
      <w:r>
        <w:rPr>
          <w:b/>
          <w:lang w:val="kk-KZ"/>
        </w:rPr>
        <w:t>2.3 Есептер</w:t>
      </w:r>
    </w:p>
    <w:p w:rsidR="00F16681" w:rsidRDefault="00F16681" w:rsidP="00F16681">
      <w:pPr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2.3.1 Автокөлік айналма бағдарда, бір айналымда 4 ездка жасайды. Автокөлікпен бір күнде жүкпен жүрген орта ездка ұзақтылығы 45 км, осы кезде бағдарда жүксіз жүрген жүріс 30 км, ал нөлдік жүріс 25 км кезінде  1 айналым жасайды.  Бір күндегі </w:t>
      </w:r>
      <w:r>
        <w:rPr>
          <w:i/>
          <w:iCs/>
          <w:lang w:val="kk-KZ"/>
        </w:rPr>
        <w:t>L</w:t>
      </w:r>
      <w:r>
        <w:rPr>
          <w:i/>
          <w:iCs/>
          <w:vertAlign w:val="subscript"/>
          <w:lang w:val="kk-KZ"/>
        </w:rPr>
        <w:t>жалпы</w:t>
      </w:r>
      <w:r>
        <w:rPr>
          <w:lang w:val="kk-KZ"/>
        </w:rPr>
        <w:t xml:space="preserve"> табу керек. 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2.3.2 Бір күндегі автокөліктің жалпы жүрісі </w:t>
      </w:r>
      <w:r>
        <w:rPr>
          <w:i/>
          <w:iCs/>
          <w:lang w:val="kk-KZ"/>
        </w:rPr>
        <w:t>L</w:t>
      </w:r>
      <w:r>
        <w:rPr>
          <w:i/>
          <w:iCs/>
          <w:vertAlign w:val="subscript"/>
          <w:lang w:val="kk-KZ"/>
        </w:rPr>
        <w:t>жалпы</w:t>
      </w:r>
      <w:r>
        <w:rPr>
          <w:lang w:val="kk-KZ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>
          <w:rPr>
            <w:lang w:val="kk-KZ"/>
          </w:rPr>
          <w:t>300 км</w:t>
        </w:r>
      </w:smartTag>
      <w:r>
        <w:rPr>
          <w:lang w:val="kk-KZ"/>
        </w:rPr>
        <w:t xml:space="preserve">.  Маятникті бағдарда кері жүрісті жартылай қолданумен 3 айналым жасайды.  Егерде жүкпен жүрген орташа ездка ұзақтығы 31 км, ал нөлдік жүріс жиынтығы 24 км болса, бағдарда орташа бір ездкадағы автокөліктің </w:t>
      </w:r>
      <w:r>
        <w:rPr>
          <w:i/>
          <w:iCs/>
          <w:lang w:val="kk-KZ"/>
        </w:rPr>
        <w:t>l</w:t>
      </w:r>
      <w:r>
        <w:rPr>
          <w:i/>
          <w:iCs/>
          <w:vertAlign w:val="subscript"/>
          <w:lang w:val="kk-KZ"/>
        </w:rPr>
        <w:t>жүк-з</w:t>
      </w:r>
      <w:r>
        <w:rPr>
          <w:lang w:val="kk-KZ"/>
        </w:rPr>
        <w:t xml:space="preserve"> жүксіз жүрісін анықтау қажет. 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2.3.3 Бір күнде автокөлікпен </w:t>
      </w:r>
      <w:r>
        <w:rPr>
          <w:i/>
          <w:iCs/>
          <w:lang w:val="kk-KZ"/>
        </w:rPr>
        <w:t>L</w:t>
      </w:r>
      <w:r>
        <w:rPr>
          <w:i/>
          <w:iCs/>
          <w:vertAlign w:val="subscript"/>
          <w:lang w:val="kk-KZ"/>
        </w:rPr>
        <w:t>жалпы</w:t>
      </w:r>
      <w:r>
        <w:rPr>
          <w:lang w:val="kk-KZ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>
          <w:rPr>
            <w:lang w:val="kk-KZ"/>
          </w:rPr>
          <w:t>250 км</w:t>
        </w:r>
      </w:smartTag>
      <w:r>
        <w:rPr>
          <w:lang w:val="kk-KZ"/>
        </w:rPr>
        <w:t xml:space="preserve"> жалпы жүріс орныдалды. Маятникті бағдарда кері жүрісті жартылай қолданумен 1 айналым жасайды. Бағдарда жүксіз жүрген жүріс орташа бір ездкада 5 км, ал бірінші және екінші нөлдік жүрістің әрқайсысы 15 км құрайды. Орташа жүкпен жүрген жүріс ұзақтығын табу керек. 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2.3.4 Автокөлік жолға сағат 9-да шықты және гаражға сағат 18-де оралды. Егерде бір айналымдағы орташа қозғалыс уақыты 0,4 сағат, бір ездкадағы тиеп-түсіруде орташа бос тұру – 12 мин, нөлдік жүріске кеткен уақыт – 36 мин болса, маятникті бағдарда кері жүксіз жүріс орындаған автокөліктің ездка санын </w:t>
      </w:r>
      <w:r>
        <w:rPr>
          <w:i/>
          <w:iCs/>
          <w:lang w:val="kk-KZ"/>
        </w:rPr>
        <w:t>Z</w:t>
      </w:r>
      <w:r>
        <w:rPr>
          <w:i/>
          <w:iCs/>
          <w:vertAlign w:val="subscript"/>
          <w:lang w:val="kk-KZ"/>
        </w:rPr>
        <w:t>е</w:t>
      </w:r>
      <w:r>
        <w:rPr>
          <w:lang w:val="kk-KZ"/>
        </w:rPr>
        <w:t xml:space="preserve"> анықтау қажет. 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2.3.5 Автокөлік бағдарда 9,6 сағат қозғалыста болды. Егер автокөлік нарядта 16 сағат, нөлдік жүріске 2,2 сағат кетсе, техникалық ақаулықпен автокөлік 36 минут тұрды, әр ездкада тиеп-түсіруде 0,6 сағат тұрса, маятникті бағдарда  кері жүрісті жартылай қолданған автокөліктің </w:t>
      </w:r>
      <w:r>
        <w:rPr>
          <w:i/>
          <w:iCs/>
          <w:lang w:val="kk-KZ"/>
        </w:rPr>
        <w:t>n</w:t>
      </w:r>
      <w:r>
        <w:rPr>
          <w:i/>
          <w:iCs/>
          <w:vertAlign w:val="subscript"/>
          <w:lang w:val="kk-KZ"/>
        </w:rPr>
        <w:t>а</w:t>
      </w:r>
      <w:r>
        <w:rPr>
          <w:lang w:val="kk-KZ"/>
        </w:rPr>
        <w:t xml:space="preserve"> айналым санын анықтау қажет.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lastRenderedPageBreak/>
        <w:t xml:space="preserve">2.3.6 Бағдарда автокөлікпен бір айналымда 3 ездка бар 2 айналым жасады, сонымен қозғалыстағы әр ездкаға орташа 1,2 сағат жұмсалды. Егер автокөлік тиеп-түсіруде 1,6 сағат тұрса,  техникалық ақаулықпен – 48 минут, нөлдік жүріске 36 минут кетсе, автокөліктің нарядтағы уақытын </w:t>
      </w:r>
      <w:r>
        <w:rPr>
          <w:i/>
          <w:iCs/>
          <w:lang w:val="kk-KZ"/>
        </w:rPr>
        <w:t>Т</w:t>
      </w:r>
      <w:r>
        <w:rPr>
          <w:i/>
          <w:iCs/>
          <w:vertAlign w:val="subscript"/>
          <w:lang w:val="kk-KZ"/>
        </w:rPr>
        <w:t>н</w:t>
      </w:r>
      <w:r>
        <w:rPr>
          <w:lang w:val="kk-KZ"/>
        </w:rPr>
        <w:t xml:space="preserve"> анықтау қажет.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2.3.7 Маятникті бағдарда  кері жүрісті жартылай қолданған автокөлік 8 ездка жасаса, нарядта 13,3 сағат қолданған автокөлік үшін ездкадағы орташа қозғалыс уақытын анықтау қажет.  Автокөлік техникалық ақаулықпен 42 минут, әр айналымда тиеп-түсіруде орташа 36 минут тұрды. Автокөліктің  АКК және кері жүрген жүрісі 42 минутты құрайды. </w:t>
      </w:r>
    </w:p>
    <w:p w:rsidR="00F16681" w:rsidRDefault="00F16681" w:rsidP="00F16681">
      <w:pPr>
        <w:ind w:firstLine="748"/>
        <w:jc w:val="both"/>
        <w:rPr>
          <w:lang w:val="kk-KZ"/>
        </w:rPr>
      </w:pPr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2.3.8 Автокөлік 14 км ұзақтығымен маятникті бағдарда кері жүксіз жүріспен жүрді. Нарядтағы уақыт 14 сағат, бір күндегі жұмыс уақытын пайдалану еселігі 0,6. Ездкадағы тиеп-түсіруде тұрған бос уақыт 0,4 сағат. Бірінші нөлдік жүріс 10 км, екінші – 12 км, техникалық жылдамдық 30км/сағ. Бір күндегі жүрісті пайдалану еселігін анықтау қажет. </w:t>
      </w:r>
    </w:p>
    <w:p w:rsidR="00F16681" w:rsidRDefault="00F16681" w:rsidP="00F16681">
      <w:pPr>
        <w:ind w:firstLine="748"/>
        <w:jc w:val="both"/>
        <w:rPr>
          <w:lang w:val="kk-KZ"/>
        </w:rPr>
      </w:pPr>
      <w:bookmarkStart w:id="0" w:name="_GoBack"/>
      <w:bookmarkEnd w:id="0"/>
    </w:p>
    <w:p w:rsidR="00F16681" w:rsidRDefault="00F16681" w:rsidP="00F16681">
      <w:pPr>
        <w:ind w:firstLine="748"/>
        <w:jc w:val="both"/>
        <w:rPr>
          <w:lang w:val="kk-KZ"/>
        </w:rPr>
      </w:pPr>
      <w:r>
        <w:rPr>
          <w:lang w:val="kk-KZ"/>
        </w:rPr>
        <w:t xml:space="preserve">2.3.9 Айналма бағдарда автокөлік 3 ездкамен бір айналымда 7,7 сағат нардта болды, соның ішінде 0,7 сағаты нөлдік жүріске кетті. Ездкадағы тиеп-түсіруде  бос тұру уақыты 0,5 сағат, 1 айналымдағы қозғалысқа орташа 2 сағат кетті. Бірінші нөлдік жүріс 10 км, екінші – 8 км. Айналымдағы бірінші ездкада жүкпен жүрген жүріс 16 км, екінші – 12 км, үшінші – 10км. Ездкадағы жүрісті пайдалану еселігі соларға сәйкес 0,8; 0,6; 0,5. Бір күндегі жүрісті пайдалану еселігін анықтау керек. </w:t>
      </w:r>
    </w:p>
    <w:p w:rsidR="00A809C2" w:rsidRPr="00F16681" w:rsidRDefault="00A809C2">
      <w:pPr>
        <w:rPr>
          <w:lang w:val="kk-KZ"/>
        </w:rPr>
      </w:pPr>
    </w:p>
    <w:sectPr w:rsidR="00A809C2" w:rsidRPr="00F16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E2"/>
    <w:rsid w:val="00A809C2"/>
    <w:rsid w:val="00E131E2"/>
    <w:rsid w:val="00F1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6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16681"/>
    <w:pPr>
      <w:keepNext/>
      <w:spacing w:line="360" w:lineRule="auto"/>
      <w:ind w:firstLine="748"/>
      <w:jc w:val="both"/>
      <w:outlineLvl w:val="3"/>
    </w:pPr>
    <w:rPr>
      <w:sz w:val="28"/>
    </w:rPr>
  </w:style>
  <w:style w:type="paragraph" w:styleId="8">
    <w:name w:val="heading 8"/>
    <w:basedOn w:val="a"/>
    <w:next w:val="a"/>
    <w:link w:val="80"/>
    <w:semiHidden/>
    <w:unhideWhenUsed/>
    <w:qFormat/>
    <w:rsid w:val="00F16681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F1668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1668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F1668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F166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6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16681"/>
    <w:pPr>
      <w:keepNext/>
      <w:spacing w:line="360" w:lineRule="auto"/>
      <w:ind w:firstLine="748"/>
      <w:jc w:val="both"/>
      <w:outlineLvl w:val="3"/>
    </w:pPr>
    <w:rPr>
      <w:sz w:val="28"/>
    </w:rPr>
  </w:style>
  <w:style w:type="paragraph" w:styleId="8">
    <w:name w:val="heading 8"/>
    <w:basedOn w:val="a"/>
    <w:next w:val="a"/>
    <w:link w:val="80"/>
    <w:semiHidden/>
    <w:unhideWhenUsed/>
    <w:qFormat/>
    <w:rsid w:val="00F16681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F1668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1668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F1668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F166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9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1075</Words>
  <Characters>6134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2020-09-30T10:05:00Z</dcterms:created>
  <dcterms:modified xsi:type="dcterms:W3CDTF">2020-09-30T10:05:00Z</dcterms:modified>
</cp:coreProperties>
</file>